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E49F1">
        <w:rPr>
          <w:b/>
          <w:bCs/>
        </w:rPr>
        <w:t>703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C7293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AC7293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E49F1" w:rsidRPr="001E49F1">
        <w:rPr>
          <w:bCs/>
          <w:color w:val="000000"/>
          <w:spacing w:val="-2"/>
        </w:rPr>
        <w:t>Блок опорных изоляторов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7293">
        <w:rPr>
          <w:b/>
        </w:rPr>
        <w:t>14» 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C7293">
        <w:rPr>
          <w:b/>
        </w:rPr>
        <w:t>28</w:t>
      </w:r>
      <w:r w:rsidR="003660B5" w:rsidRPr="00763B28">
        <w:rPr>
          <w:b/>
        </w:rPr>
        <w:t xml:space="preserve">» </w:t>
      </w:r>
      <w:r w:rsidR="00AC7293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49F1">
        <w:t>703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7293">
        <w:rPr>
          <w:b/>
          <w:color w:val="FF0000"/>
        </w:rPr>
        <w:t>с «14» ноября 2019 г. по «28» ноябр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35C52-543D-4AB2-8BDB-122D0C73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43</cp:revision>
  <cp:lastPrinted>2019-07-16T09:00:00Z</cp:lastPrinted>
  <dcterms:created xsi:type="dcterms:W3CDTF">2019-02-13T10:09:00Z</dcterms:created>
  <dcterms:modified xsi:type="dcterms:W3CDTF">2019-11-13T10:25:00Z</dcterms:modified>
</cp:coreProperties>
</file>